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hint="eastAsia" w:ascii="Calibri" w:hAnsi="Calibri" w:eastAsia="宋体" w:cs="Times New Roman"/>
          <w:kern w:val="2"/>
          <w:sz w:val="21"/>
          <w:szCs w:val="24"/>
        </w:rPr>
      </w:pPr>
    </w:p>
    <w:p>
      <w:pPr>
        <w:widowControl w:val="0"/>
        <w:spacing w:line="560" w:lineRule="exact"/>
        <w:jc w:val="center"/>
        <w:rPr>
          <w:rFonts w:ascii="方正小标宋_GBK" w:hAnsi="方正小标宋_GBK" w:eastAsia="方正小标宋_GBK" w:cs="方正小标宋_GBK"/>
          <w:b/>
          <w:bCs/>
          <w:kern w:val="2"/>
          <w:sz w:val="44"/>
          <w:szCs w:val="44"/>
        </w:rPr>
      </w:pPr>
    </w:p>
    <w:p>
      <w:pPr>
        <w:widowControl w:val="0"/>
        <w:spacing w:line="560" w:lineRule="exact"/>
        <w:jc w:val="right"/>
        <w:rPr>
          <w:rFonts w:hint="default" w:ascii="方正仿宋_GBK" w:hAnsi="方正仿宋_GBK" w:eastAsia="方正仿宋_GBK" w:cs="方正仿宋_GBK"/>
          <w:color w:val="000000"/>
          <w:kern w:val="2"/>
          <w:sz w:val="32"/>
          <w:szCs w:val="32"/>
          <w:shd w:val="clear" w:color="auto" w:fill="FFFFFF"/>
          <w:lang w:val="en-US" w:eastAsia="zh-CN"/>
        </w:rPr>
      </w:pPr>
      <w:r>
        <w:rPr>
          <w:rFonts w:hint="eastAsia" w:ascii="方正小标宋_GBK" w:hAnsi="方正小标宋_GBK" w:eastAsia="方正小标宋_GBK" w:cs="方正小标宋_GBK"/>
          <w:b/>
          <w:bCs/>
          <w:kern w:val="2"/>
          <w:sz w:val="44"/>
          <w:szCs w:val="44"/>
        </w:rPr>
        <w:t xml:space="preserve">                    </w:t>
      </w:r>
      <w:r>
        <w:rPr>
          <w:rFonts w:hint="eastAsia" w:ascii="方正仿宋_GBK" w:hAnsi="方正仿宋_GBK" w:eastAsia="方正仿宋_GBK" w:cs="方正仿宋_GBK"/>
          <w:color w:val="000000"/>
          <w:kern w:val="2"/>
          <w:sz w:val="32"/>
          <w:szCs w:val="32"/>
          <w:shd w:val="clear" w:color="auto" w:fill="FFFFFF"/>
        </w:rPr>
        <w:t>〔</w:t>
      </w:r>
      <w:r>
        <w:rPr>
          <w:rFonts w:hint="eastAsia" w:ascii="Times New Roman" w:hAnsi="Times New Roman" w:eastAsia="方正仿宋_GBK" w:cs="方正仿宋_GBK"/>
          <w:color w:val="000000"/>
          <w:kern w:val="2"/>
          <w:sz w:val="32"/>
          <w:szCs w:val="32"/>
          <w:shd w:val="clear" w:color="auto" w:fill="FFFFFF"/>
        </w:rPr>
        <w:t>2021</w:t>
      </w:r>
      <w:r>
        <w:rPr>
          <w:rFonts w:hint="eastAsia"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lang w:eastAsia="zh-CN"/>
        </w:rPr>
        <w:t>—</w:t>
      </w:r>
      <w:r>
        <w:rPr>
          <w:rFonts w:hint="eastAsia" w:ascii="Times New Roman" w:hAnsi="Times New Roman" w:eastAsia="方正仿宋_GBK" w:cs="方正仿宋_GBK"/>
          <w:color w:val="000000"/>
          <w:kern w:val="2"/>
          <w:sz w:val="32"/>
          <w:szCs w:val="32"/>
          <w:shd w:val="clear" w:color="auto" w:fill="FFFFFF"/>
          <w:lang w:val="en-US" w:eastAsia="zh-CN"/>
        </w:rPr>
        <w:t>1</w:t>
      </w:r>
      <w:r>
        <w:rPr>
          <w:rFonts w:hint="eastAsia" w:eastAsia="方正仿宋_GBK" w:cs="方正仿宋_GBK"/>
          <w:color w:val="000000"/>
          <w:kern w:val="2"/>
          <w:sz w:val="32"/>
          <w:szCs w:val="32"/>
          <w:shd w:val="clear" w:color="auto" w:fill="FFFFFF"/>
          <w:lang w:val="en-US" w:eastAsia="zh-CN"/>
        </w:rPr>
        <w:t>02</w:t>
      </w:r>
    </w:p>
    <w:p>
      <w:pPr>
        <w:widowControl w:val="0"/>
        <w:spacing w:line="560" w:lineRule="exact"/>
        <w:jc w:val="center"/>
        <w:rPr>
          <w:rFonts w:ascii="方正小标宋_GBK" w:hAnsi="方正小标宋_GBK" w:eastAsia="方正小标宋_GBK" w:cs="方正小标宋_GBK"/>
          <w:b/>
          <w:bCs/>
          <w:kern w:val="2"/>
          <w:sz w:val="44"/>
          <w:szCs w:val="44"/>
        </w:rPr>
      </w:pPr>
    </w:p>
    <w:p>
      <w:pPr>
        <w:pStyle w:val="7"/>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重庆城市职业学院</w:t>
      </w:r>
    </w:p>
    <w:p>
      <w:pPr>
        <w:pStyle w:val="7"/>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hint="eastAsia" w:ascii="方正小标宋_GBK" w:hAnsi="方正小标宋_GBK" w:eastAsia="方正小标宋_GBK" w:cs="方正小标宋_GBK"/>
          <w:b/>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bCs/>
          <w:color w:val="000000" w:themeColor="text1"/>
          <w:spacing w:val="-6"/>
          <w:sz w:val="44"/>
          <w:szCs w:val="44"/>
          <w:lang w:eastAsia="zh-CN"/>
          <w14:textFill>
            <w14:solidFill>
              <w14:schemeClr w14:val="tx1"/>
            </w14:solidFill>
          </w14:textFill>
        </w:rPr>
        <w:t>关于印发</w:t>
      </w:r>
      <w:r>
        <w:rPr>
          <w:rFonts w:hint="eastAsia" w:ascii="方正小标宋_GBK" w:hAnsi="方正小标宋_GBK" w:eastAsia="方正小标宋_GBK" w:cs="方正小标宋_GBK"/>
          <w:b/>
          <w:bCs/>
          <w:color w:val="000000" w:themeColor="text1"/>
          <w:spacing w:val="-6"/>
          <w:sz w:val="44"/>
          <w:szCs w:val="44"/>
          <w14:textFill>
            <w14:solidFill>
              <w14:schemeClr w14:val="tx1"/>
            </w14:solidFill>
          </w14:textFill>
        </w:rPr>
        <w:t>20</w:t>
      </w:r>
      <w:r>
        <w:rPr>
          <w:rFonts w:hint="eastAsia" w:ascii="方正小标宋_GBK" w:hAnsi="方正小标宋_GBK" w:eastAsia="方正小标宋_GBK" w:cs="方正小标宋_GBK"/>
          <w:b/>
          <w:bCs/>
          <w:color w:val="000000" w:themeColor="text1"/>
          <w:spacing w:val="-6"/>
          <w:sz w:val="44"/>
          <w:szCs w:val="44"/>
          <w:lang w:val="en-US" w:eastAsia="zh-CN"/>
          <w14:textFill>
            <w14:solidFill>
              <w14:schemeClr w14:val="tx1"/>
            </w14:solidFill>
          </w14:textFill>
        </w:rPr>
        <w:t>21</w:t>
      </w:r>
      <w:r>
        <w:rPr>
          <w:rFonts w:hint="eastAsia" w:ascii="方正小标宋_GBK" w:hAnsi="方正小标宋_GBK" w:eastAsia="方正小标宋_GBK" w:cs="方正小标宋_GBK"/>
          <w:b/>
          <w:bCs/>
          <w:color w:val="000000" w:themeColor="text1"/>
          <w:spacing w:val="-6"/>
          <w:sz w:val="44"/>
          <w:szCs w:val="44"/>
          <w14:textFill>
            <w14:solidFill>
              <w14:schemeClr w14:val="tx1"/>
            </w14:solidFill>
          </w14:textFill>
        </w:rPr>
        <w:t>年今冬明春火灾防控工作方案</w:t>
      </w:r>
      <w:r>
        <w:rPr>
          <w:rFonts w:hint="eastAsia" w:ascii="方正小标宋_GBK" w:hAnsi="方正小标宋_GBK" w:eastAsia="方正小标宋_GBK" w:cs="方正小标宋_GBK"/>
          <w:b/>
          <w:bCs/>
          <w:color w:val="000000" w:themeColor="text1"/>
          <w:spacing w:val="-6"/>
          <w:sz w:val="44"/>
          <w:szCs w:val="44"/>
          <w:lang w:eastAsia="zh-CN"/>
          <w14:textFill>
            <w14:solidFill>
              <w14:schemeClr w14:val="tx1"/>
            </w14:solidFill>
          </w14:textFill>
        </w:rPr>
        <w:t>的</w:t>
      </w:r>
      <w:r>
        <w:rPr>
          <w:rFonts w:hint="eastAsia" w:ascii="方正小标宋_GBK" w:hAnsi="方正小标宋_GBK" w:eastAsia="方正小标宋_GBK" w:cs="方正小标宋_GBK"/>
          <w:b/>
          <w:bCs/>
          <w:color w:val="000000" w:themeColor="text1"/>
          <w:sz w:val="44"/>
          <w:szCs w:val="44"/>
          <w:lang w:eastAsia="zh-CN"/>
          <w14:textFill>
            <w14:solidFill>
              <w14:schemeClr w14:val="tx1"/>
            </w14:solidFill>
          </w14:textFill>
        </w:rPr>
        <w:t>通</w:t>
      </w: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bCs/>
          <w:color w:val="000000" w:themeColor="text1"/>
          <w:sz w:val="44"/>
          <w:szCs w:val="44"/>
          <w:lang w:eastAsia="zh-CN"/>
          <w14:textFill>
            <w14:solidFill>
              <w14:schemeClr w14:val="tx1"/>
            </w14:solidFill>
          </w14:textFill>
        </w:rPr>
        <w:t>知</w:t>
      </w:r>
    </w:p>
    <w:p>
      <w:pPr>
        <w:pStyle w:val="7"/>
        <w:keepNext w:val="0"/>
        <w:keepLines w:val="0"/>
        <w:pageBreakBefore w:val="0"/>
        <w:widowControl/>
        <w:kinsoku/>
        <w:wordWrap/>
        <w:overflowPunct/>
        <w:topLinePunct w:val="0"/>
        <w:autoSpaceDE/>
        <w:autoSpaceDN/>
        <w:bidi w:val="0"/>
        <w:adjustRightInd/>
        <w:spacing w:after="0" w:line="560" w:lineRule="exact"/>
        <w:textAlignment w:val="auto"/>
        <w:rPr>
          <w:rFonts w:ascii="方正小标宋_GBK" w:hAnsi="方正小标宋_GBK" w:eastAsia="方正小标宋_GBK" w:cs="方正小标宋_GBK"/>
          <w:b/>
          <w:color w:val="000000" w:themeColor="text1"/>
          <w:sz w:val="44"/>
          <w:szCs w:val="44"/>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pacing w:after="0" w:line="560" w:lineRule="exact"/>
        <w:textAlignment w:val="auto"/>
        <w:rPr>
          <w:rFonts w:hint="eastAsia" w:ascii="方正小标宋_GBK" w:hAnsi="方正小标宋_GBK" w:eastAsia="方正小标宋_GBK" w:cs="方正小标宋_GBK"/>
          <w:b/>
          <w:color w:val="000000" w:themeColor="text1"/>
          <w:sz w:val="44"/>
          <w:szCs w:val="44"/>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bidi="ar-SA"/>
          <w14:textFill>
            <w14:solidFill>
              <w14:schemeClr w14:val="tx1"/>
            </w14:solidFill>
          </w14:textFill>
        </w:rPr>
        <w:t>校属各单位：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经校长办公会议和党委会会议审议通过，现将《重庆城市职业学院20</w:t>
      </w:r>
      <w:r>
        <w:rPr>
          <w:rFonts w:hint="eastAsia" w:ascii="方正仿宋_GBK" w:hAnsi="宋体" w:eastAsia="方正仿宋_GBK" w:cs="宋体"/>
          <w:color w:val="000000" w:themeColor="text1"/>
          <w:sz w:val="32"/>
          <w:szCs w:val="32"/>
          <w:lang w:val="en-US" w:eastAsia="zh-CN"/>
          <w14:textFill>
            <w14:solidFill>
              <w14:schemeClr w14:val="tx1"/>
            </w14:solidFill>
          </w14:textFill>
        </w:rPr>
        <w:t>21</w:t>
      </w:r>
      <w:r>
        <w:rPr>
          <w:rFonts w:hint="eastAsia" w:ascii="方正仿宋_GBK" w:hAnsi="宋体" w:eastAsia="方正仿宋_GBK" w:cs="宋体"/>
          <w:color w:val="000000" w:themeColor="text1"/>
          <w:sz w:val="32"/>
          <w:szCs w:val="32"/>
          <w:lang w:eastAsia="zh-CN"/>
          <w14:textFill>
            <w14:solidFill>
              <w14:schemeClr w14:val="tx1"/>
            </w14:solidFill>
          </w14:textFill>
        </w:rPr>
        <w:t>年今冬明春火灾防控工作方案》印发给你们，请认真遵照执行。</w:t>
      </w:r>
    </w:p>
    <w:p>
      <w:pPr>
        <w:pStyle w:val="2"/>
        <w:keepNext w:val="0"/>
        <w:keepLines w:val="0"/>
        <w:pageBreakBefore w:val="0"/>
        <w:widowControl/>
        <w:kinsoku/>
        <w:wordWrap/>
        <w:overflowPunct/>
        <w:topLinePunct w:val="0"/>
        <w:autoSpaceDE/>
        <w:autoSpaceDN/>
        <w:bidi w:val="0"/>
        <w:adjustRightInd/>
        <w:spacing w:line="560" w:lineRule="exact"/>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pacing w:line="560" w:lineRule="exact"/>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val="0"/>
        <w:spacing w:line="560" w:lineRule="exact"/>
        <w:ind w:firstLine="5120" w:firstLineChars="16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重庆城市职业学院</w:t>
      </w:r>
    </w:p>
    <w:p>
      <w:pPr>
        <w:pStyle w:val="2"/>
        <w:keepNext w:val="0"/>
        <w:keepLines w:val="0"/>
        <w:pageBreakBefore w:val="0"/>
        <w:widowControl/>
        <w:kinsoku/>
        <w:wordWrap/>
        <w:overflowPunct/>
        <w:topLinePunct w:val="0"/>
        <w:autoSpaceDE/>
        <w:autoSpaceDN/>
        <w:bidi w:val="0"/>
        <w:adjustRightInd/>
        <w:snapToGrid w:val="0"/>
        <w:spacing w:line="560" w:lineRule="exact"/>
        <w:ind w:firstLine="5120" w:firstLineChars="16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2021年12月28日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000000" w:themeColor="text1"/>
          <w:sz w:val="32"/>
          <w:szCs w:val="32"/>
          <w14:textFill>
            <w14:solidFill>
              <w14:schemeClr w14:val="tx1"/>
            </w14:solidFill>
          </w14:textFill>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ascii="方正小标宋_GBK" w:hAnsi="方正小标宋_GBK" w:eastAsia="方正小标宋_GBK" w:cs="方正小标宋_GBK"/>
          <w:b/>
          <w:bCs/>
          <w:color w:val="000000" w:themeColor="text1"/>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lang w:val="en-US" w:eastAsia="zh-CN" w:bidi="ar-SA"/>
          <w14:textFill>
            <w14:solidFill>
              <w14:schemeClr w14:val="tx1"/>
            </w14:solidFill>
          </w14:textFill>
        </w:rPr>
        <w:t>重庆城市职业学院</w:t>
      </w:r>
    </w:p>
    <w:p>
      <w:pPr>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hint="eastAsia" w:ascii="方正小标宋_GBK" w:hAnsi="方正小标宋_GBK" w:eastAsia="方正小标宋_GBK" w:cs="方正小标宋_GBK"/>
          <w:b/>
          <w:bCs/>
          <w:color w:val="000000" w:themeColor="text1"/>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bCs/>
          <w:color w:val="000000" w:themeColor="text1"/>
          <w:spacing w:val="-6"/>
          <w:sz w:val="44"/>
          <w:szCs w:val="44"/>
          <w:lang w:val="en-US" w:eastAsia="zh-CN" w:bidi="ar-SA"/>
          <w14:textFill>
            <w14:solidFill>
              <w14:schemeClr w14:val="tx1"/>
            </w14:solidFill>
          </w14:textFill>
        </w:rPr>
        <w:t>2021年今冬明春火灾防控工作方案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为贯彻落实《重庆市教育委员会关于印发全市教育系统今冬明春火灾防控工作方案的通知》（渝教安发〔2021〕38号）和全市今冬明春火灾防控工作动员部署会等文件会议精神，结合</w:t>
      </w:r>
      <w:r>
        <w:rPr>
          <w:rFonts w:hint="eastAsia" w:ascii="方正仿宋_GBK" w:hAnsi="宋体" w:eastAsia="方正仿宋_GBK" w:cs="宋体"/>
          <w:color w:val="000000" w:themeColor="text1"/>
          <w:sz w:val="32"/>
          <w:szCs w:val="32"/>
          <w:lang w:eastAsia="zh-CN"/>
          <w14:textFill>
            <w14:solidFill>
              <w14:schemeClr w14:val="tx1"/>
            </w14:solidFill>
          </w14:textFill>
        </w:rPr>
        <w:t>学校</w:t>
      </w:r>
      <w:r>
        <w:rPr>
          <w:rFonts w:hint="eastAsia" w:ascii="方正仿宋_GBK" w:hAnsi="宋体" w:eastAsia="方正仿宋_GBK" w:cs="宋体"/>
          <w:color w:val="000000" w:themeColor="text1"/>
          <w:sz w:val="32"/>
          <w:szCs w:val="32"/>
          <w14:textFill>
            <w14:solidFill>
              <w14:schemeClr w14:val="tx1"/>
            </w14:solidFill>
          </w14:textFill>
        </w:rPr>
        <w:t>实际</w:t>
      </w:r>
      <w:r>
        <w:rPr>
          <w:rFonts w:hint="eastAsia" w:ascii="方正仿宋_GBK" w:hAnsi="宋体" w:eastAsia="方正仿宋_GBK" w:cs="宋体"/>
          <w:color w:val="000000" w:themeColor="text1"/>
          <w:sz w:val="32"/>
          <w:szCs w:val="32"/>
          <w:lang w:eastAsia="zh-CN"/>
          <w14:textFill>
            <w14:solidFill>
              <w14:schemeClr w14:val="tx1"/>
            </w14:solidFill>
          </w14:textFill>
        </w:rPr>
        <w:t>情况</w:t>
      </w:r>
      <w:r>
        <w:rPr>
          <w:rFonts w:hint="eastAsia" w:ascii="方正仿宋_GBK" w:hAnsi="宋体" w:eastAsia="方正仿宋_GBK" w:cs="宋体"/>
          <w:color w:val="000000" w:themeColor="text1"/>
          <w:sz w:val="32"/>
          <w:szCs w:val="32"/>
          <w14:textFill>
            <w14:solidFill>
              <w14:schemeClr w14:val="tx1"/>
            </w14:solidFill>
          </w14:textFill>
        </w:rPr>
        <w:t>，制订本工作方案。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一、工作目标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认真贯彻落实习近平总书记关于消防安全的重要指示精神，坚持人民至上、生命至上理念</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全面排查整治火灾隐患，广泛开展消防宣传培训，扎实做好</w:t>
      </w:r>
      <w:r>
        <w:rPr>
          <w:rFonts w:hint="eastAsia" w:ascii="方正仿宋_GBK" w:hAnsi="宋体" w:eastAsia="方正仿宋_GBK" w:cs="宋体"/>
          <w:color w:val="000000" w:themeColor="text1"/>
          <w:sz w:val="32"/>
          <w:szCs w:val="32"/>
          <w:lang w:eastAsia="zh-CN"/>
          <w14:textFill>
            <w14:solidFill>
              <w14:schemeClr w14:val="tx1"/>
            </w14:solidFill>
          </w14:textFill>
        </w:rPr>
        <w:t>火灾防控</w:t>
      </w:r>
      <w:r>
        <w:rPr>
          <w:rFonts w:hint="eastAsia" w:ascii="方正仿宋_GBK" w:hAnsi="宋体" w:eastAsia="方正仿宋_GBK" w:cs="宋体"/>
          <w:color w:val="000000" w:themeColor="text1"/>
          <w:sz w:val="32"/>
          <w:szCs w:val="32"/>
          <w14:textFill>
            <w14:solidFill>
              <w14:schemeClr w14:val="tx1"/>
            </w14:solidFill>
          </w14:textFill>
        </w:rPr>
        <w:t>工作，将今冬明春火灾防控工作抓好抓实</w:t>
      </w:r>
      <w:r>
        <w:rPr>
          <w:rFonts w:hint="eastAsia" w:ascii="方正仿宋_GBK" w:hAnsi="宋体" w:eastAsia="方正仿宋_GBK" w:cs="宋体"/>
          <w:color w:val="000000" w:themeColor="text1"/>
          <w:sz w:val="32"/>
          <w:szCs w:val="32"/>
          <w:lang w:eastAsia="zh-CN"/>
          <w14:textFill>
            <w14:solidFill>
              <w14:schemeClr w14:val="tx1"/>
            </w14:solidFill>
          </w14:textFill>
        </w:rPr>
        <w:t>，聚焦重点领域、重要场所和重大活动，深入推进教育系统消防安全专项整治三年行动，切实把确保广大师生生命安全和校园财产安全放在第一位落到实处，坚决遏制重特大火灾事故。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二、组织机构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为确保此次火灾防控专项行动工作顺利进行，成立今冬明春专项工作组。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b/>
          <w:bCs/>
          <w:color w:val="000000" w:themeColor="text1"/>
          <w:sz w:val="32"/>
          <w:szCs w:val="32"/>
          <w14:textFill>
            <w14:solidFill>
              <w14:schemeClr w14:val="tx1"/>
            </w14:solidFill>
          </w14:textFill>
        </w:rPr>
        <w:t>组  长：</w:t>
      </w:r>
      <w:r>
        <w:rPr>
          <w:rFonts w:hint="eastAsia" w:ascii="方正仿宋_GBK" w:hAnsi="宋体" w:eastAsia="方正仿宋_GBK" w:cs="宋体"/>
          <w:color w:val="000000" w:themeColor="text1"/>
          <w:sz w:val="32"/>
          <w:szCs w:val="32"/>
          <w:lang w:eastAsia="zh-CN"/>
          <w14:textFill>
            <w14:solidFill>
              <w14:schemeClr w14:val="tx1"/>
            </w14:solidFill>
          </w14:textFill>
        </w:rPr>
        <w:t>张绍荣</w:t>
      </w: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w:t>
      </w:r>
      <w:r>
        <w:rPr>
          <w:rFonts w:hint="eastAsia" w:ascii="方正仿宋_GBK" w:hAnsi="宋体" w:eastAsia="方正仿宋_GBK" w:cs="宋体"/>
          <w:color w:val="000000" w:themeColor="text1"/>
          <w:sz w:val="32"/>
          <w:szCs w:val="32"/>
          <w:lang w:eastAsia="zh-CN"/>
          <w14:textFill>
            <w14:solidFill>
              <w14:schemeClr w14:val="tx1"/>
            </w14:solidFill>
          </w14:textFill>
        </w:rPr>
        <w:t>唐玉林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2"/>
          <w:sz w:val="32"/>
          <w:szCs w:val="32"/>
          <w:lang w:eastAsia="zh-CN"/>
        </w:rPr>
      </w:pPr>
      <w:r>
        <w:rPr>
          <w:rFonts w:hint="eastAsia" w:ascii="方正仿宋_GBK" w:hAnsi="宋体" w:eastAsia="方正仿宋_GBK" w:cs="宋体"/>
          <w:b/>
          <w:bCs/>
          <w:color w:val="000000" w:themeColor="text1"/>
          <w:sz w:val="32"/>
          <w:szCs w:val="32"/>
          <w14:textFill>
            <w14:solidFill>
              <w14:schemeClr w14:val="tx1"/>
            </w14:solidFill>
          </w14:textFill>
        </w:rPr>
        <w:t>副组长：</w:t>
      </w:r>
      <w:r>
        <w:rPr>
          <w:rFonts w:hint="eastAsia" w:ascii="方正仿宋_GBK" w:hAnsi="方正仿宋_GBK" w:eastAsia="方正仿宋_GBK" w:cs="方正仿宋_GBK"/>
          <w:kern w:val="2"/>
          <w:sz w:val="32"/>
          <w:szCs w:val="32"/>
          <w:lang w:eastAsia="zh-CN"/>
        </w:rPr>
        <w:t>文</w:t>
      </w:r>
      <w:r>
        <w:rPr>
          <w:rFonts w:hint="eastAsia" w:ascii="方正仿宋_GBK" w:hAnsi="方正仿宋_GBK" w:eastAsia="方正仿宋_GBK" w:cs="方正仿宋_GBK"/>
          <w:kern w:val="2"/>
          <w:sz w:val="32"/>
          <w:szCs w:val="32"/>
          <w:lang w:val="en-US" w:eastAsia="zh-CN"/>
        </w:rPr>
        <w:t xml:space="preserve">  </w:t>
      </w:r>
      <w:r>
        <w:rPr>
          <w:rFonts w:hint="eastAsia" w:ascii="方正仿宋_GBK" w:hAnsi="方正仿宋_GBK" w:eastAsia="方正仿宋_GBK" w:cs="方正仿宋_GBK"/>
          <w:kern w:val="2"/>
          <w:sz w:val="32"/>
          <w:szCs w:val="32"/>
          <w:lang w:eastAsia="zh-CN"/>
        </w:rPr>
        <w:t>斌</w:t>
      </w:r>
      <w:r>
        <w:rPr>
          <w:rFonts w:hint="eastAsia" w:ascii="方正仿宋_GBK" w:hAnsi="方正仿宋_GBK" w:eastAsia="方正仿宋_GBK" w:cs="方正仿宋_GBK"/>
          <w:kern w:val="2"/>
          <w:sz w:val="32"/>
          <w:szCs w:val="32"/>
          <w:lang w:val="en-US" w:eastAsia="zh-CN"/>
        </w:rPr>
        <w:t xml:space="preserve">  </w:t>
      </w:r>
      <w:r>
        <w:rPr>
          <w:rFonts w:hint="eastAsia" w:ascii="方正仿宋_GBK" w:hAnsi="方正仿宋_GBK" w:eastAsia="方正仿宋_GBK" w:cs="方正仿宋_GBK"/>
          <w:kern w:val="2"/>
          <w:sz w:val="32"/>
          <w:szCs w:val="32"/>
          <w:lang w:eastAsia="zh-CN"/>
        </w:rPr>
        <w:t>刘仲全</w:t>
      </w:r>
      <w:r>
        <w:rPr>
          <w:rFonts w:hint="eastAsia" w:ascii="方正仿宋_GBK" w:hAnsi="方正仿宋_GBK" w:eastAsia="方正仿宋_GBK" w:cs="方正仿宋_GBK"/>
          <w:kern w:val="2"/>
          <w:sz w:val="32"/>
          <w:szCs w:val="32"/>
          <w:lang w:val="en-US" w:eastAsia="zh-CN"/>
        </w:rPr>
        <w:t xml:space="preserve">  </w:t>
      </w:r>
      <w:r>
        <w:rPr>
          <w:rFonts w:hint="eastAsia" w:ascii="方正仿宋_GBK" w:hAnsi="方正仿宋_GBK" w:eastAsia="方正仿宋_GBK" w:cs="方正仿宋_GBK"/>
          <w:kern w:val="2"/>
          <w:sz w:val="32"/>
          <w:szCs w:val="32"/>
          <w:lang w:eastAsia="zh-CN"/>
        </w:rPr>
        <w:t>陈志军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b/>
          <w:bCs/>
          <w:color w:val="000000" w:themeColor="text1"/>
          <w:sz w:val="32"/>
          <w:szCs w:val="32"/>
          <w14:textFill>
            <w14:solidFill>
              <w14:schemeClr w14:val="tx1"/>
            </w14:solidFill>
          </w14:textFill>
        </w:rPr>
        <w:t>成  员：</w:t>
      </w:r>
      <w:r>
        <w:rPr>
          <w:rFonts w:hint="eastAsia" w:ascii="方正仿宋_GBK" w:hAnsi="方正仿宋_GBK" w:eastAsia="方正仿宋_GBK" w:cs="方正仿宋_GBK"/>
          <w:kern w:val="2"/>
          <w:sz w:val="32"/>
          <w:szCs w:val="32"/>
          <w:lang w:eastAsia="zh-CN"/>
        </w:rPr>
        <w:t>各</w:t>
      </w:r>
      <w:r>
        <w:rPr>
          <w:rFonts w:hint="eastAsia" w:ascii="方正仿宋_GBK" w:hAnsi="方正仿宋_GBK" w:eastAsia="方正仿宋_GBK" w:cs="方正仿宋_GBK"/>
          <w:kern w:val="2"/>
          <w:sz w:val="32"/>
          <w:szCs w:val="32"/>
          <w:lang w:eastAsia="zh-CN"/>
        </w:rPr>
        <w:t>二级学院、处室主要负责人</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领导小组下设办公室，挂靠保卫部，承担协调小组日常工作，负责了解掌握专项行动进展情况，组织开展督查检查，研究协调专项行动有关工作。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三、工作内容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开展消防宣传</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充分发挥</w:t>
      </w:r>
      <w:r>
        <w:rPr>
          <w:rFonts w:hint="eastAsia" w:ascii="方正仿宋_GBK" w:hAnsi="宋体" w:eastAsia="方正仿宋_GBK" w:cs="宋体"/>
          <w:color w:val="000000" w:themeColor="text1"/>
          <w:sz w:val="32"/>
          <w:szCs w:val="32"/>
          <w:lang w:eastAsia="zh-CN"/>
          <w14:textFill>
            <w14:solidFill>
              <w14:schemeClr w14:val="tx1"/>
            </w14:solidFill>
          </w14:textFill>
        </w:rPr>
        <w:t>二级学院</w:t>
      </w:r>
      <w:r>
        <w:rPr>
          <w:rFonts w:hint="eastAsia" w:ascii="方正仿宋_GBK" w:hAnsi="宋体" w:eastAsia="方正仿宋_GBK" w:cs="宋体"/>
          <w:color w:val="000000" w:themeColor="text1"/>
          <w:sz w:val="32"/>
          <w:szCs w:val="32"/>
          <w14:textFill>
            <w14:solidFill>
              <w14:schemeClr w14:val="tx1"/>
            </w14:solidFill>
          </w14:textFill>
        </w:rPr>
        <w:t>主题班会的作用开展</w:t>
      </w:r>
      <w:r>
        <w:rPr>
          <w:rFonts w:hint="eastAsia" w:ascii="方正仿宋_GBK" w:hAnsi="宋体" w:eastAsia="方正仿宋_GBK" w:cs="宋体"/>
          <w:color w:val="000000" w:themeColor="text1"/>
          <w:sz w:val="32"/>
          <w:szCs w:val="32"/>
          <w:lang w:eastAsia="zh-CN"/>
          <w14:textFill>
            <w14:solidFill>
              <w14:schemeClr w14:val="tx1"/>
            </w14:solidFill>
          </w14:textFill>
        </w:rPr>
        <w:t>冬季</w:t>
      </w:r>
      <w:r>
        <w:rPr>
          <w:rFonts w:hint="eastAsia" w:ascii="方正仿宋_GBK" w:hAnsi="宋体" w:eastAsia="方正仿宋_GBK" w:cs="宋体"/>
          <w:color w:val="000000" w:themeColor="text1"/>
          <w:sz w:val="32"/>
          <w:szCs w:val="32"/>
          <w14:textFill>
            <w14:solidFill>
              <w14:schemeClr w14:val="tx1"/>
            </w14:solidFill>
          </w14:textFill>
        </w:rPr>
        <w:t>消防安全宣传教育，利用校园宣传栏、宣传橱窗以及多媒体设备定期宣传消防安全常识，定期组织师生开展灭火疏散逃生等消防培训。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（二）落实重点部位排查工作。</w:t>
      </w:r>
      <w:r>
        <w:rPr>
          <w:rFonts w:hint="eastAsia" w:ascii="方正仿宋_GBK" w:hAnsi="宋体" w:eastAsia="方正仿宋_GBK" w:cs="宋体"/>
          <w:color w:val="000000" w:themeColor="text1"/>
          <w:sz w:val="32"/>
          <w:szCs w:val="32"/>
          <w14:textFill>
            <w14:solidFill>
              <w14:schemeClr w14:val="tx1"/>
            </w14:solidFill>
          </w14:textFill>
        </w:rPr>
        <w:t>持续强化学校人员密集场所、实验室及易燃易爆场所、教学楼、消防通道等消防安全治理。组织专人对学生宿舍、食堂、教学楼、图书馆、实</w:t>
      </w:r>
      <w:r>
        <w:rPr>
          <w:rFonts w:hint="eastAsia" w:ascii="方正仿宋_GBK" w:hAnsi="宋体" w:eastAsia="方正仿宋_GBK" w:cs="宋体"/>
          <w:color w:val="000000" w:themeColor="text1"/>
          <w:sz w:val="32"/>
          <w:szCs w:val="32"/>
          <w:lang w:eastAsia="zh-CN"/>
          <w14:textFill>
            <w14:solidFill>
              <w14:schemeClr w14:val="tx1"/>
            </w14:solidFill>
          </w14:textFill>
        </w:rPr>
        <w:t>训</w:t>
      </w:r>
      <w:r>
        <w:rPr>
          <w:rFonts w:hint="eastAsia" w:ascii="方正仿宋_GBK" w:hAnsi="宋体" w:eastAsia="方正仿宋_GBK" w:cs="宋体"/>
          <w:color w:val="000000" w:themeColor="text1"/>
          <w:sz w:val="32"/>
          <w:szCs w:val="32"/>
          <w14:textFill>
            <w14:solidFill>
              <w14:schemeClr w14:val="tx1"/>
            </w14:solidFill>
          </w14:textFill>
        </w:rPr>
        <w:t>室、配电房、化粪池、疏散通道、围墙等重点部位和水、电、油、气等管道设施及锅炉、电梯、校园电动汽车（电动自行车）等设备进行拉网式、多层次、全方位排查，对排查出的各类隐患要及时、全面、彻底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（三）夯实火灾防控基础。</w:t>
      </w:r>
      <w:r>
        <w:rPr>
          <w:rFonts w:hint="eastAsia" w:ascii="方正仿宋_GBK" w:hAnsi="宋体" w:eastAsia="方正仿宋_GBK" w:cs="宋体"/>
          <w:color w:val="000000" w:themeColor="text1"/>
          <w:sz w:val="32"/>
          <w:szCs w:val="32"/>
          <w14:textFill>
            <w14:solidFill>
              <w14:schemeClr w14:val="tx1"/>
            </w14:solidFill>
          </w14:textFill>
        </w:rPr>
        <w:t>依法履行好监管职责、将主体责任落实到位，落实消防安全责任人，并细化监管职责和任务。健全消防安全日常巡查检查制度。做好消防器材装备的定期维护保养并保持完好有效；同时按照有关规定配足配齐消防设施设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（四）用电安全管控。</w:t>
      </w:r>
      <w:r>
        <w:rPr>
          <w:rFonts w:hint="eastAsia" w:ascii="方正仿宋_GBK" w:hAnsi="宋体" w:eastAsia="方正仿宋_GBK" w:cs="宋体"/>
          <w:color w:val="000000" w:themeColor="text1"/>
          <w:sz w:val="32"/>
          <w:szCs w:val="32"/>
          <w14:textFill>
            <w14:solidFill>
              <w14:schemeClr w14:val="tx1"/>
            </w14:solidFill>
          </w14:textFill>
        </w:rPr>
        <w:t>公共区域不得乱接乱拉电气线路；宿舍、办公室不能使用大功率电器。随机与定期相结合检查人员密集场所用电情况。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（五）做好重要节点消防安全防范。</w:t>
      </w:r>
      <w:r>
        <w:rPr>
          <w:rFonts w:hint="eastAsia" w:ascii="方正仿宋_GBK" w:hAnsi="宋体" w:eastAsia="方正仿宋_GBK" w:cs="宋体"/>
          <w:color w:val="000000" w:themeColor="text1"/>
          <w:sz w:val="32"/>
          <w:szCs w:val="32"/>
          <w14:textFill>
            <w14:solidFill>
              <w14:schemeClr w14:val="tx1"/>
            </w14:solidFill>
          </w14:textFill>
        </w:rPr>
        <w:t>紧盯全国“两会”等重大活动以及元旦、春节、元宵等重要节日，加强</w:t>
      </w:r>
      <w:r>
        <w:rPr>
          <w:rFonts w:hint="eastAsia" w:ascii="方正仿宋_GBK" w:hAnsi="宋体" w:eastAsia="方正仿宋_GBK" w:cs="宋体"/>
          <w:color w:val="000000" w:themeColor="text1"/>
          <w:sz w:val="32"/>
          <w:szCs w:val="32"/>
          <w:lang w:eastAsia="zh-CN"/>
          <w14:textFill>
            <w14:solidFill>
              <w14:schemeClr w14:val="tx1"/>
            </w14:solidFill>
          </w14:textFill>
        </w:rPr>
        <w:t>全校</w:t>
      </w:r>
      <w:r>
        <w:rPr>
          <w:rFonts w:hint="eastAsia" w:ascii="方正仿宋_GBK" w:hAnsi="宋体" w:eastAsia="方正仿宋_GBK" w:cs="宋体"/>
          <w:color w:val="000000" w:themeColor="text1"/>
          <w:sz w:val="32"/>
          <w:szCs w:val="32"/>
          <w14:textFill>
            <w14:solidFill>
              <w14:schemeClr w14:val="tx1"/>
            </w14:solidFill>
          </w14:textFill>
        </w:rPr>
        <w:t>烟花爆竹、临时设施搭建、电气线路铺设等环节</w:t>
      </w:r>
      <w:r>
        <w:rPr>
          <w:rFonts w:hint="eastAsia" w:ascii="方正仿宋_GBK" w:hAnsi="宋体" w:eastAsia="方正仿宋_GBK" w:cs="宋体"/>
          <w:color w:val="000000" w:themeColor="text1"/>
          <w:sz w:val="32"/>
          <w:szCs w:val="32"/>
          <w:lang w:eastAsia="zh-CN"/>
          <w14:textFill>
            <w14:solidFill>
              <w14:schemeClr w14:val="tx1"/>
            </w14:solidFill>
          </w14:textFill>
        </w:rPr>
        <w:t>的管控</w:t>
      </w:r>
      <w:r>
        <w:rPr>
          <w:rFonts w:hint="eastAsia" w:ascii="方正仿宋_GBK" w:hAnsi="宋体" w:eastAsia="方正仿宋_GBK" w:cs="宋体"/>
          <w:color w:val="000000" w:themeColor="text1"/>
          <w:sz w:val="32"/>
          <w:szCs w:val="32"/>
          <w14:textFill>
            <w14:solidFill>
              <w14:schemeClr w14:val="tx1"/>
            </w14:solidFill>
          </w14:textFill>
        </w:rPr>
        <w:t>，发现隐患要及时整改。确保重要活动和重大节日期间不发生较大和有影响的火灾事故。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、步骤及措施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今冬明春火灾防控工作从</w:t>
      </w:r>
      <w:r>
        <w:rPr>
          <w:rFonts w:hint="eastAsia" w:ascii="方正仿宋_GBK" w:hAnsi="宋体" w:eastAsia="方正仿宋_GBK" w:cs="宋体"/>
          <w:color w:val="000000" w:themeColor="text1"/>
          <w:sz w:val="32"/>
          <w:szCs w:val="32"/>
          <w:lang w:val="en-US" w:eastAsia="zh-CN"/>
          <w14:textFill>
            <w14:solidFill>
              <w14:schemeClr w14:val="tx1"/>
            </w14:solidFill>
          </w14:textFill>
        </w:rPr>
        <w:t>2021</w:t>
      </w:r>
      <w:r>
        <w:rPr>
          <w:rFonts w:hint="eastAsia" w:ascii="方正仿宋_GBK" w:hAnsi="宋体" w:eastAsia="方正仿宋_GBK" w:cs="宋体"/>
          <w:color w:val="000000" w:themeColor="text1"/>
          <w:sz w:val="32"/>
          <w:szCs w:val="32"/>
          <w14:textFill>
            <w14:solidFill>
              <w14:schemeClr w14:val="tx1"/>
            </w14:solidFill>
          </w14:textFill>
        </w:rPr>
        <w:t>年12月开始到202</w:t>
      </w:r>
      <w:r>
        <w:rPr>
          <w:rFonts w:hint="eastAsia" w:ascii="方正仿宋_GBK" w:hAnsi="宋体" w:eastAsia="方正仿宋_GBK" w:cs="宋体"/>
          <w:color w:val="000000" w:themeColor="text1"/>
          <w:sz w:val="32"/>
          <w:szCs w:val="32"/>
          <w:lang w:val="en-US" w:eastAsia="zh-CN"/>
          <w14:textFill>
            <w14:solidFill>
              <w14:schemeClr w14:val="tx1"/>
            </w14:solidFill>
          </w14:textFill>
        </w:rPr>
        <w:t>2</w:t>
      </w:r>
      <w:r>
        <w:rPr>
          <w:rFonts w:hint="eastAsia" w:ascii="方正仿宋_GBK" w:hAnsi="宋体" w:eastAsia="方正仿宋_GBK" w:cs="宋体"/>
          <w:color w:val="000000" w:themeColor="text1"/>
          <w:sz w:val="32"/>
          <w:szCs w:val="32"/>
          <w14:textFill>
            <w14:solidFill>
              <w14:schemeClr w14:val="tx1"/>
            </w14:solidFill>
          </w14:textFill>
        </w:rPr>
        <w:t>年3月</w:t>
      </w:r>
      <w:r>
        <w:rPr>
          <w:rFonts w:hint="eastAsia" w:ascii="方正仿宋_GBK" w:hAnsi="宋体" w:eastAsia="方正仿宋_GBK" w:cs="宋体"/>
          <w:color w:val="000000" w:themeColor="text1"/>
          <w:sz w:val="32"/>
          <w:szCs w:val="32"/>
          <w:lang w:val="en-US" w:eastAsia="zh-CN"/>
          <w14:textFill>
            <w14:solidFill>
              <w14:schemeClr w14:val="tx1"/>
            </w14:solidFill>
          </w14:textFill>
        </w:rPr>
        <w:t>31日</w:t>
      </w:r>
      <w:r>
        <w:rPr>
          <w:rFonts w:hint="eastAsia" w:ascii="方正仿宋_GBK" w:hAnsi="宋体" w:eastAsia="方正仿宋_GBK" w:cs="宋体"/>
          <w:color w:val="000000" w:themeColor="text1"/>
          <w:sz w:val="32"/>
          <w:szCs w:val="32"/>
          <w14:textFill>
            <w14:solidFill>
              <w14:schemeClr w14:val="tx1"/>
            </w14:solidFill>
          </w14:textFill>
        </w:rPr>
        <w:t>结束，分三个阶段进行。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（一）动员部署阶段（20</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21</w:t>
      </w:r>
      <w:r>
        <w:rPr>
          <w:rFonts w:hint="eastAsia" w:ascii="方正楷体_GBK" w:hAnsi="方正楷体_GBK" w:eastAsia="方正楷体_GBK" w:cs="方正楷体_GBK"/>
          <w:color w:val="000000" w:themeColor="text1"/>
          <w:sz w:val="32"/>
          <w:szCs w:val="32"/>
          <w14:textFill>
            <w14:solidFill>
              <w14:schemeClr w14:val="tx1"/>
            </w14:solidFill>
          </w14:textFill>
        </w:rPr>
        <w:t>年1</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2</w:t>
      </w:r>
      <w:r>
        <w:rPr>
          <w:rFonts w:hint="eastAsia" w:ascii="方正楷体_GBK" w:hAnsi="方正楷体_GBK" w:eastAsia="方正楷体_GBK" w:cs="方正楷体_GBK"/>
          <w:color w:val="000000" w:themeColor="text1"/>
          <w:sz w:val="32"/>
          <w:szCs w:val="32"/>
          <w14:textFill>
            <w14:solidFill>
              <w14:schemeClr w14:val="tx1"/>
            </w14:solidFill>
          </w14:textFill>
        </w:rPr>
        <w:t>月</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18</w:t>
      </w:r>
      <w:r>
        <w:rPr>
          <w:rFonts w:hint="eastAsia" w:ascii="方正楷体_GBK" w:hAnsi="方正楷体_GBK" w:eastAsia="方正楷体_GBK" w:cs="方正楷体_GBK"/>
          <w:color w:val="000000" w:themeColor="text1"/>
          <w:sz w:val="32"/>
          <w:szCs w:val="32"/>
          <w14:textFill>
            <w14:solidFill>
              <w14:schemeClr w14:val="tx1"/>
            </w14:solidFill>
          </w14:textFill>
        </w:rPr>
        <w:t>日前）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各</w:t>
      </w:r>
      <w:r>
        <w:rPr>
          <w:rFonts w:hint="eastAsia" w:ascii="方正仿宋_GBK" w:hAnsi="宋体" w:eastAsia="方正仿宋_GBK" w:cs="宋体"/>
          <w:color w:val="000000" w:themeColor="text1"/>
          <w:sz w:val="32"/>
          <w:szCs w:val="32"/>
          <w:lang w:eastAsia="zh-CN"/>
          <w14:textFill>
            <w14:solidFill>
              <w14:schemeClr w14:val="tx1"/>
            </w14:solidFill>
          </w14:textFill>
        </w:rPr>
        <w:t>二级学院</w:t>
      </w:r>
      <w:r>
        <w:rPr>
          <w:rFonts w:hint="eastAsia" w:ascii="方正仿宋_GBK" w:hAnsi="宋体" w:eastAsia="方正仿宋_GBK" w:cs="宋体"/>
          <w:color w:val="000000" w:themeColor="text1"/>
          <w:sz w:val="32"/>
          <w:szCs w:val="32"/>
          <w14:textFill>
            <w14:solidFill>
              <w14:schemeClr w14:val="tx1"/>
            </w14:solidFill>
          </w14:textFill>
        </w:rPr>
        <w:t>、处室要高度重视此次专项工作，明确工作职责，细化工作任务，迅速部署开展工作。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（二）组织实施阶段（20</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21</w:t>
      </w:r>
      <w:r>
        <w:rPr>
          <w:rFonts w:hint="eastAsia" w:ascii="方正楷体_GBK" w:hAnsi="方正楷体_GBK" w:eastAsia="方正楷体_GBK" w:cs="方正楷体_GBK"/>
          <w:color w:val="000000" w:themeColor="text1"/>
          <w:sz w:val="32"/>
          <w:szCs w:val="32"/>
          <w14:textFill>
            <w14:solidFill>
              <w14:schemeClr w14:val="tx1"/>
            </w14:solidFill>
          </w14:textFill>
        </w:rPr>
        <w:t>年</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12</w:t>
      </w:r>
      <w:r>
        <w:rPr>
          <w:rFonts w:hint="eastAsia" w:ascii="方正楷体_GBK" w:hAnsi="方正楷体_GBK" w:eastAsia="方正楷体_GBK" w:cs="方正楷体_GBK"/>
          <w:color w:val="000000" w:themeColor="text1"/>
          <w:sz w:val="32"/>
          <w:szCs w:val="32"/>
          <w14:textFill>
            <w14:solidFill>
              <w14:schemeClr w14:val="tx1"/>
            </w14:solidFill>
          </w14:textFill>
        </w:rPr>
        <w:t>月</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11</w:t>
      </w:r>
      <w:r>
        <w:rPr>
          <w:rFonts w:hint="eastAsia" w:ascii="方正楷体_GBK" w:hAnsi="方正楷体_GBK" w:eastAsia="方正楷体_GBK" w:cs="方正楷体_GBK"/>
          <w:color w:val="000000" w:themeColor="text1"/>
          <w:sz w:val="32"/>
          <w:szCs w:val="32"/>
          <w14:textFill>
            <w14:solidFill>
              <w14:schemeClr w14:val="tx1"/>
            </w14:solidFill>
          </w14:textFill>
        </w:rPr>
        <w:t>日至2022年3月25日前）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各</w:t>
      </w:r>
      <w:r>
        <w:rPr>
          <w:rFonts w:hint="eastAsia" w:ascii="方正仿宋_GBK" w:hAnsi="宋体" w:eastAsia="方正仿宋_GBK" w:cs="宋体"/>
          <w:color w:val="000000" w:themeColor="text1"/>
          <w:sz w:val="32"/>
          <w:szCs w:val="32"/>
          <w:lang w:eastAsia="zh-CN"/>
          <w14:textFill>
            <w14:solidFill>
              <w14:schemeClr w14:val="tx1"/>
            </w14:solidFill>
          </w14:textFill>
        </w:rPr>
        <w:t>二级学院</w:t>
      </w:r>
      <w:r>
        <w:rPr>
          <w:rFonts w:hint="eastAsia" w:ascii="方正仿宋_GBK" w:hAnsi="宋体" w:eastAsia="方正仿宋_GBK" w:cs="宋体"/>
          <w:color w:val="000000" w:themeColor="text1"/>
          <w:sz w:val="32"/>
          <w:szCs w:val="32"/>
          <w14:textFill>
            <w14:solidFill>
              <w14:schemeClr w14:val="tx1"/>
            </w14:solidFill>
          </w14:textFill>
        </w:rPr>
        <w:t>、处室按照确定的工作目标，严格对照工作方案，认真组织实施，全力抓好各项工作任务的落实。保卫部要逐</w:t>
      </w:r>
      <w:r>
        <w:rPr>
          <w:rFonts w:hint="eastAsia" w:ascii="方正仿宋_GBK" w:hAnsi="宋体" w:eastAsia="方正仿宋_GBK" w:cs="宋体"/>
          <w:color w:val="000000" w:themeColor="text1"/>
          <w:sz w:val="32"/>
          <w:szCs w:val="32"/>
          <w:lang w:eastAsia="zh-CN"/>
          <w14:textFill>
            <w14:solidFill>
              <w14:schemeClr w14:val="tx1"/>
            </w14:solidFill>
          </w14:textFill>
        </w:rPr>
        <w:t>级</w:t>
      </w:r>
      <w:r>
        <w:rPr>
          <w:rFonts w:hint="eastAsia" w:ascii="方正仿宋_GBK" w:hAnsi="宋体" w:eastAsia="方正仿宋_GBK" w:cs="宋体"/>
          <w:color w:val="000000" w:themeColor="text1"/>
          <w:sz w:val="32"/>
          <w:szCs w:val="32"/>
          <w14:textFill>
            <w14:solidFill>
              <w14:schemeClr w14:val="tx1"/>
            </w14:solidFill>
          </w14:textFill>
        </w:rPr>
        <w:t>开展</w:t>
      </w:r>
      <w:r>
        <w:rPr>
          <w:rFonts w:hint="eastAsia" w:ascii="方正仿宋_GBK" w:hAnsi="宋体" w:eastAsia="方正仿宋_GBK" w:cs="宋体"/>
          <w:color w:val="000000" w:themeColor="text1"/>
          <w:sz w:val="32"/>
          <w:szCs w:val="32"/>
          <w:lang w:eastAsia="zh-CN"/>
          <w14:textFill>
            <w14:solidFill>
              <w14:schemeClr w14:val="tx1"/>
            </w14:solidFill>
          </w14:textFill>
        </w:rPr>
        <w:t>监管排查</w:t>
      </w:r>
      <w:r>
        <w:rPr>
          <w:rFonts w:hint="eastAsia" w:ascii="方正仿宋_GBK" w:hAnsi="宋体" w:eastAsia="方正仿宋_GBK" w:cs="宋体"/>
          <w:color w:val="000000" w:themeColor="text1"/>
          <w:sz w:val="32"/>
          <w:szCs w:val="32"/>
          <w14:textFill>
            <w14:solidFill>
              <w14:schemeClr w14:val="tx1"/>
            </w14:solidFill>
          </w14:textFill>
        </w:rPr>
        <w:t>，强化内部防范，在12月底前完成一次全面排查，严查消防安全</w:t>
      </w:r>
      <w:r>
        <w:rPr>
          <w:rFonts w:hint="eastAsia" w:ascii="方正仿宋_GBK" w:hAnsi="宋体" w:eastAsia="方正仿宋_GBK" w:cs="宋体"/>
          <w:color w:val="000000" w:themeColor="text1"/>
          <w:sz w:val="32"/>
          <w:szCs w:val="32"/>
          <w:lang w:eastAsia="zh-CN"/>
          <w14:textFill>
            <w14:solidFill>
              <w14:schemeClr w14:val="tx1"/>
            </w14:solidFill>
          </w14:textFill>
        </w:rPr>
        <w:t>工作部署</w:t>
      </w:r>
      <w:r>
        <w:rPr>
          <w:rFonts w:hint="eastAsia" w:ascii="方正仿宋_GBK" w:hAnsi="宋体" w:eastAsia="方正仿宋_GBK" w:cs="宋体"/>
          <w:color w:val="000000" w:themeColor="text1"/>
          <w:sz w:val="32"/>
          <w:szCs w:val="32"/>
          <w14:textFill>
            <w14:solidFill>
              <w14:schemeClr w14:val="tx1"/>
            </w14:solidFill>
          </w14:textFill>
        </w:rPr>
        <w:t>是否落实，消防设施运行是否正常，灭火器材是否充足并完好有效，安全出口、疏散通道、应急照明、疏散指示标志等是否符合消防安全要求等，坚决确保学校消防安全。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总结考评阶段（202</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2</w:t>
      </w:r>
      <w:r>
        <w:rPr>
          <w:rFonts w:hint="eastAsia" w:ascii="方正楷体_GBK" w:hAnsi="方正楷体_GBK" w:eastAsia="方正楷体_GBK" w:cs="方正楷体_GBK"/>
          <w:color w:val="000000" w:themeColor="text1"/>
          <w:sz w:val="32"/>
          <w:szCs w:val="32"/>
          <w14:textFill>
            <w14:solidFill>
              <w14:schemeClr w14:val="tx1"/>
            </w14:solidFill>
          </w14:textFill>
        </w:rPr>
        <w:t>年3月</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26</w:t>
      </w:r>
      <w:r>
        <w:rPr>
          <w:rFonts w:hint="eastAsia" w:ascii="方正楷体_GBK" w:hAnsi="方正楷体_GBK" w:eastAsia="方正楷体_GBK" w:cs="方正楷体_GBK"/>
          <w:color w:val="000000" w:themeColor="text1"/>
          <w:sz w:val="32"/>
          <w:szCs w:val="32"/>
          <w14:textFill>
            <w14:solidFill>
              <w14:schemeClr w14:val="tx1"/>
            </w14:solidFill>
          </w14:textFill>
        </w:rPr>
        <w:t>日</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至</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3月31日</w:t>
      </w:r>
      <w:r>
        <w:rPr>
          <w:rFonts w:hint="eastAsia" w:ascii="方正楷体_GBK" w:hAnsi="方正楷体_GBK" w:eastAsia="方正楷体_GBK" w:cs="方正楷体_GBK"/>
          <w:color w:val="000000" w:themeColor="text1"/>
          <w:sz w:val="32"/>
          <w:szCs w:val="32"/>
          <w14:textFill>
            <w14:solidFill>
              <w14:schemeClr w14:val="tx1"/>
            </w14:solidFill>
          </w14:textFill>
        </w:rPr>
        <w:t>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各</w:t>
      </w:r>
      <w:r>
        <w:rPr>
          <w:rFonts w:hint="eastAsia" w:ascii="方正仿宋_GBK" w:hAnsi="宋体" w:eastAsia="方正仿宋_GBK" w:cs="宋体"/>
          <w:color w:val="000000" w:themeColor="text1"/>
          <w:sz w:val="32"/>
          <w:szCs w:val="32"/>
          <w:lang w:eastAsia="zh-CN"/>
          <w14:textFill>
            <w14:solidFill>
              <w14:schemeClr w14:val="tx1"/>
            </w14:solidFill>
          </w14:textFill>
        </w:rPr>
        <w:t>二级学院</w:t>
      </w:r>
      <w:r>
        <w:rPr>
          <w:rFonts w:hint="eastAsia" w:ascii="方正仿宋_GBK" w:hAnsi="宋体" w:eastAsia="方正仿宋_GBK" w:cs="宋体"/>
          <w:color w:val="000000" w:themeColor="text1"/>
          <w:sz w:val="32"/>
          <w:szCs w:val="32"/>
          <w14:textFill>
            <w14:solidFill>
              <w14:schemeClr w14:val="tx1"/>
            </w14:solidFill>
          </w14:textFill>
        </w:rPr>
        <w:t>、处室对今冬明春火灾防控工作情况进行汇总分析、自查自评，组织检查考评，总结经验做法，固化工作成效，进一步健全完善火灾防控工作机制。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、工作要求</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ascii="Times New Roman" w:eastAsia="方正仿宋_GBK"/>
          <w:szCs w:val="32"/>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提高认识，加强领导。</w:t>
      </w:r>
      <w:r>
        <w:rPr>
          <w:rFonts w:hint="eastAsia" w:ascii="方正仿宋_GBK" w:hAnsi="宋体" w:eastAsia="方正仿宋_GBK" w:cs="宋体"/>
          <w:color w:val="000000" w:themeColor="text1"/>
          <w:sz w:val="32"/>
          <w:szCs w:val="32"/>
          <w14:textFill>
            <w14:solidFill>
              <w14:schemeClr w14:val="tx1"/>
            </w14:solidFill>
          </w14:textFill>
        </w:rPr>
        <w:t>各</w:t>
      </w:r>
      <w:r>
        <w:rPr>
          <w:rFonts w:hint="eastAsia" w:ascii="方正仿宋_GBK" w:hAnsi="宋体" w:eastAsia="方正仿宋_GBK" w:cs="宋体"/>
          <w:color w:val="000000" w:themeColor="text1"/>
          <w:sz w:val="32"/>
          <w:szCs w:val="32"/>
          <w:lang w:eastAsia="zh-CN"/>
          <w14:textFill>
            <w14:solidFill>
              <w14:schemeClr w14:val="tx1"/>
            </w14:solidFill>
          </w14:textFill>
        </w:rPr>
        <w:t>二级学院</w:t>
      </w:r>
      <w:r>
        <w:rPr>
          <w:rFonts w:hint="eastAsia" w:ascii="方正仿宋_GBK" w:hAnsi="宋体" w:eastAsia="方正仿宋_GBK" w:cs="宋体"/>
          <w:color w:val="000000" w:themeColor="text1"/>
          <w:sz w:val="32"/>
          <w:szCs w:val="32"/>
          <w14:textFill>
            <w14:solidFill>
              <w14:schemeClr w14:val="tx1"/>
            </w14:solidFill>
          </w14:textFill>
        </w:rPr>
        <w:t>、处室要深刻认识做好冬春火灾防控工作的重要意义，切实担负起防范化解重大安全风险的政治责任，逐级压实责任，定期研究工作，协调解决重大问题，确保各项工作落实落细、取得实效。</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（二）落实责任，持续推进。</w:t>
      </w:r>
      <w:r>
        <w:rPr>
          <w:rFonts w:hint="eastAsia" w:ascii="方正仿宋_GBK" w:hAnsi="宋体" w:eastAsia="方正仿宋_GBK" w:cs="宋体"/>
          <w:color w:val="000000" w:themeColor="text1"/>
          <w:sz w:val="32"/>
          <w:szCs w:val="32"/>
          <w14:textFill>
            <w14:solidFill>
              <w14:schemeClr w14:val="tx1"/>
            </w14:solidFill>
          </w14:textFill>
        </w:rPr>
        <w:t>各</w:t>
      </w:r>
      <w:r>
        <w:rPr>
          <w:rFonts w:hint="eastAsia" w:ascii="方正仿宋_GBK" w:hAnsi="宋体" w:eastAsia="方正仿宋_GBK" w:cs="宋体"/>
          <w:color w:val="000000" w:themeColor="text1"/>
          <w:sz w:val="32"/>
          <w:szCs w:val="32"/>
          <w:lang w:eastAsia="zh-CN"/>
          <w14:textFill>
            <w14:solidFill>
              <w14:schemeClr w14:val="tx1"/>
            </w14:solidFill>
          </w14:textFill>
        </w:rPr>
        <w:t>二级学院</w:t>
      </w:r>
      <w:r>
        <w:rPr>
          <w:rFonts w:hint="eastAsia" w:ascii="方正仿宋_GBK" w:hAnsi="宋体" w:eastAsia="方正仿宋_GBK" w:cs="宋体"/>
          <w:color w:val="000000" w:themeColor="text1"/>
          <w:sz w:val="32"/>
          <w:szCs w:val="32"/>
          <w14:textFill>
            <w14:solidFill>
              <w14:schemeClr w14:val="tx1"/>
            </w14:solidFill>
          </w14:textFill>
        </w:rPr>
        <w:t>、处室要认真贯彻落实习近平总书记关于安全生产的重要指示精神</w:t>
      </w:r>
      <w:r>
        <w:rPr>
          <w:rFonts w:hint="eastAsia" w:ascii="方正仿宋_GBK" w:hAnsi="宋体" w:eastAsia="方正仿宋_GBK" w:cs="宋体"/>
          <w:color w:val="000000" w:themeColor="text1"/>
          <w:sz w:val="32"/>
          <w:szCs w:val="32"/>
          <w:lang w:eastAsia="zh-CN"/>
          <w14:textFill>
            <w14:solidFill>
              <w14:schemeClr w14:val="tx1"/>
            </w14:solidFill>
          </w14:textFill>
        </w:rPr>
        <w:t>，落实市教委安稳办和学校党委行政关于消防安全的安排部署</w:t>
      </w:r>
      <w:r>
        <w:rPr>
          <w:rFonts w:hint="eastAsia" w:ascii="方正仿宋_GBK" w:hAnsi="宋体" w:eastAsia="方正仿宋_GBK" w:cs="宋体"/>
          <w:color w:val="000000" w:themeColor="text1"/>
          <w:sz w:val="32"/>
          <w:szCs w:val="32"/>
          <w14:textFill>
            <w14:solidFill>
              <w14:schemeClr w14:val="tx1"/>
            </w14:solidFill>
          </w14:textFill>
        </w:rPr>
        <w:t>，明确</w:t>
      </w:r>
      <w:r>
        <w:rPr>
          <w:rFonts w:hint="eastAsia" w:ascii="方正仿宋_GBK" w:hAnsi="宋体" w:eastAsia="方正仿宋_GBK" w:cs="宋体"/>
          <w:color w:val="000000" w:themeColor="text1"/>
          <w:sz w:val="32"/>
          <w:szCs w:val="32"/>
          <w:lang w:eastAsia="zh-CN"/>
          <w14:textFill>
            <w14:solidFill>
              <w14:schemeClr w14:val="tx1"/>
            </w14:solidFill>
          </w14:textFill>
        </w:rPr>
        <w:t>部门</w:t>
      </w:r>
      <w:r>
        <w:rPr>
          <w:rFonts w:hint="eastAsia" w:ascii="方正仿宋_GBK" w:hAnsi="宋体" w:eastAsia="方正仿宋_GBK" w:cs="宋体"/>
          <w:color w:val="000000" w:themeColor="text1"/>
          <w:sz w:val="32"/>
          <w:szCs w:val="32"/>
          <w14:textFill>
            <w14:solidFill>
              <w14:schemeClr w14:val="tx1"/>
            </w14:solidFill>
          </w14:textFill>
        </w:rPr>
        <w:t>领导主体责任、</w:t>
      </w:r>
      <w:r>
        <w:rPr>
          <w:rFonts w:hint="eastAsia" w:ascii="方正仿宋_GBK" w:hAnsi="宋体" w:eastAsia="方正仿宋_GBK" w:cs="宋体"/>
          <w:color w:val="000000" w:themeColor="text1"/>
          <w:sz w:val="32"/>
          <w:szCs w:val="32"/>
          <w:lang w:eastAsia="zh-CN"/>
          <w14:textFill>
            <w14:solidFill>
              <w14:schemeClr w14:val="tx1"/>
            </w14:solidFill>
          </w14:textFill>
        </w:rPr>
        <w:t>具体工作人员的</w:t>
      </w:r>
      <w:r>
        <w:rPr>
          <w:rFonts w:hint="eastAsia" w:ascii="方正仿宋_GBK" w:hAnsi="宋体" w:eastAsia="方正仿宋_GBK" w:cs="宋体"/>
          <w:color w:val="000000" w:themeColor="text1"/>
          <w:sz w:val="32"/>
          <w:szCs w:val="32"/>
          <w14:textFill>
            <w14:solidFill>
              <w14:schemeClr w14:val="tx1"/>
            </w14:solidFill>
          </w14:textFill>
        </w:rPr>
        <w:t>工作任务，确保工作任务落实到</w:t>
      </w:r>
      <w:r>
        <w:rPr>
          <w:rFonts w:hint="eastAsia" w:ascii="方正仿宋_GBK" w:hAnsi="宋体" w:eastAsia="方正仿宋_GBK" w:cs="宋体"/>
          <w:color w:val="000000" w:themeColor="text1"/>
          <w:sz w:val="32"/>
          <w:szCs w:val="32"/>
          <w:lang w:eastAsia="zh-CN"/>
          <w14:textFill>
            <w14:solidFill>
              <w14:schemeClr w14:val="tx1"/>
            </w14:solidFill>
          </w14:textFill>
        </w:rPr>
        <w:t>人</w:t>
      </w:r>
      <w:r>
        <w:rPr>
          <w:rFonts w:hint="eastAsia" w:ascii="方正仿宋_GBK" w:hAnsi="宋体" w:eastAsia="方正仿宋_GBK" w:cs="宋体"/>
          <w:color w:val="000000" w:themeColor="text1"/>
          <w:sz w:val="32"/>
          <w:szCs w:val="32"/>
          <w14:textFill>
            <w14:solidFill>
              <w14:schemeClr w14:val="tx1"/>
            </w14:solidFill>
          </w14:textFill>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firstLine="320" w:firstLineChars="100"/>
        <w:jc w:val="both"/>
        <w:textAlignment w:val="auto"/>
        <w:outlineLvl w:val="9"/>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t>（三）加强宣传，营造氛围。</w:t>
      </w:r>
      <w:r>
        <w:rPr>
          <w:rFonts w:hint="eastAsia" w:ascii="方正仿宋_GBK" w:hAnsi="宋体" w:eastAsia="方正仿宋_GBK" w:cs="宋体"/>
          <w:color w:val="000000" w:themeColor="text1"/>
          <w:sz w:val="32"/>
          <w:szCs w:val="32"/>
          <w14:textFill>
            <w14:solidFill>
              <w14:schemeClr w14:val="tx1"/>
            </w14:solidFill>
          </w14:textFill>
        </w:rPr>
        <w:t>针对校园冬季火灾防范特点，围绕“</w:t>
      </w:r>
      <w:r>
        <w:rPr>
          <w:rFonts w:hint="eastAsia" w:ascii="方正仿宋_GBK" w:hAnsi="方正仿宋_GBK" w:eastAsia="方正仿宋_GBK" w:cs="方正仿宋_GBK"/>
          <w:kern w:val="32"/>
          <w:sz w:val="32"/>
          <w:szCs w:val="32"/>
          <w:lang w:val="en-US" w:eastAsia="zh-CN" w:bidi="ar"/>
        </w:rPr>
        <w:t>落实消防责任，防范安全风险</w:t>
      </w:r>
      <w:r>
        <w:rPr>
          <w:rFonts w:hint="eastAsia" w:ascii="方正仿宋_GBK" w:hAnsi="宋体" w:eastAsia="方正仿宋_GBK" w:cs="宋体"/>
          <w:color w:val="000000" w:themeColor="text1"/>
          <w:sz w:val="32"/>
          <w:szCs w:val="32"/>
          <w14:textFill>
            <w14:solidFill>
              <w14:schemeClr w14:val="tx1"/>
            </w14:solidFill>
          </w14:textFill>
        </w:rPr>
        <w:t>”主题，深入开展学校、宿舍、人员密集场所、开展专项宣传行动；要利用</w:t>
      </w:r>
      <w:r>
        <w:rPr>
          <w:rFonts w:hint="eastAsia" w:ascii="方正仿宋_GBK" w:hAnsi="宋体" w:eastAsia="方正仿宋_GBK" w:cs="宋体"/>
          <w:color w:val="000000" w:themeColor="text1"/>
          <w:sz w:val="32"/>
          <w:szCs w:val="32"/>
          <w:lang w:eastAsia="zh-CN"/>
          <w14:textFill>
            <w14:solidFill>
              <w14:schemeClr w14:val="tx1"/>
            </w14:solidFill>
          </w14:textFill>
        </w:rPr>
        <w:t>多种</w:t>
      </w:r>
      <w:r>
        <w:rPr>
          <w:rFonts w:hint="eastAsia" w:ascii="方正仿宋_GBK" w:hAnsi="宋体" w:eastAsia="方正仿宋_GBK" w:cs="宋体"/>
          <w:color w:val="000000" w:themeColor="text1"/>
          <w:sz w:val="32"/>
          <w:szCs w:val="32"/>
          <w14:textFill>
            <w14:solidFill>
              <w14:schemeClr w14:val="tx1"/>
            </w14:solidFill>
          </w14:textFill>
        </w:rPr>
        <w:t>形式和各种传播媒介、宣传手段，积极主动做好消防宣传工作，开展提示性、警示性宣传，广泛普及安全用火、用电、用气等防火常识和逃生自救知识。进一步加强对师生员工的消防安全教育培训，切实增强师生的消防安全意识和自防自救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各</w:t>
      </w:r>
      <w:r>
        <w:rPr>
          <w:rFonts w:hint="eastAsia" w:ascii="方正仿宋_GBK" w:hAnsi="宋体" w:eastAsia="方正仿宋_GBK" w:cs="宋体"/>
          <w:color w:val="000000" w:themeColor="text1"/>
          <w:sz w:val="32"/>
          <w:szCs w:val="32"/>
          <w:lang w:eastAsia="zh-CN"/>
          <w14:textFill>
            <w14:solidFill>
              <w14:schemeClr w14:val="tx1"/>
            </w14:solidFill>
          </w14:textFill>
        </w:rPr>
        <w:t>二级学院</w:t>
      </w:r>
      <w:r>
        <w:rPr>
          <w:rFonts w:hint="eastAsia" w:ascii="方正仿宋_GBK" w:hAnsi="宋体" w:eastAsia="方正仿宋_GBK" w:cs="宋体"/>
          <w:color w:val="000000" w:themeColor="text1"/>
          <w:sz w:val="32"/>
          <w:szCs w:val="32"/>
          <w:lang w:eastAsia="zh-CN"/>
          <w14:textFill>
            <w14:solidFill>
              <w14:schemeClr w14:val="tx1"/>
            </w14:solidFill>
          </w14:textFill>
        </w:rPr>
        <w:t>、处室将今冬明春工作方案及动员情况，请于</w:t>
      </w:r>
      <w:r>
        <w:rPr>
          <w:rFonts w:hint="eastAsia" w:ascii="方正仿宋_GBK" w:hAnsi="宋体" w:eastAsia="方正仿宋_GBK" w:cs="宋体"/>
          <w:color w:val="000000" w:themeColor="text1"/>
          <w:sz w:val="32"/>
          <w:szCs w:val="32"/>
          <w:lang w:val="en-US" w:eastAsia="zh-CN"/>
          <w14:textFill>
            <w14:solidFill>
              <w14:schemeClr w14:val="tx1"/>
            </w14:solidFill>
          </w14:textFill>
        </w:rPr>
        <w:t>2021年12月31日前报送学校保卫部；2022年1月起，每月25日报送当月工作小结；2022年3月31日前报送今冬明春火灾防控工作总结。联系人：刘建东；联系电话：49578110；电子邮箱：</w:t>
      </w:r>
      <w:r>
        <w:rPr>
          <w:rFonts w:hint="eastAsia" w:ascii="方正仿宋_GBK" w:hAnsi="宋体" w:eastAsia="方正仿宋_GBK" w:cs="宋体"/>
          <w:color w:val="000000" w:themeColor="text1"/>
          <w:sz w:val="32"/>
          <w:szCs w:val="32"/>
          <w:lang w:val="en-US" w:eastAsia="zh-CN"/>
          <w14:textFill>
            <w14:solidFill>
              <w14:schemeClr w14:val="tx1"/>
            </w14:solidFill>
          </w14:textFill>
        </w:rPr>
        <w:fldChar w:fldCharType="begin"/>
      </w:r>
      <w:r>
        <w:rPr>
          <w:rFonts w:hint="eastAsia" w:ascii="方正仿宋_GBK" w:hAnsi="宋体" w:eastAsia="方正仿宋_GBK" w:cs="宋体"/>
          <w:color w:val="000000" w:themeColor="text1"/>
          <w:sz w:val="32"/>
          <w:szCs w:val="32"/>
          <w:lang w:val="en-US" w:eastAsia="zh-CN"/>
          <w14:textFill>
            <w14:solidFill>
              <w14:schemeClr w14:val="tx1"/>
            </w14:solidFill>
          </w14:textFill>
        </w:rPr>
        <w:instrText xml:space="preserve"> HYPERLINK "mailto:706340408@qq.com" </w:instrText>
      </w:r>
      <w:r>
        <w:rPr>
          <w:rFonts w:hint="eastAsia" w:ascii="方正仿宋_GBK" w:hAnsi="宋体" w:eastAsia="方正仿宋_GBK" w:cs="宋体"/>
          <w:color w:val="000000" w:themeColor="text1"/>
          <w:sz w:val="32"/>
          <w:szCs w:val="32"/>
          <w:lang w:val="en-US" w:eastAsia="zh-CN"/>
          <w14:textFill>
            <w14:solidFill>
              <w14:schemeClr w14:val="tx1"/>
            </w14:solidFill>
          </w14:textFill>
        </w:rPr>
        <w:fldChar w:fldCharType="separate"/>
      </w:r>
      <w:r>
        <w:rPr>
          <w:rFonts w:hint="eastAsia" w:ascii="方正仿宋_GBK" w:hAnsi="宋体" w:eastAsia="方正仿宋_GBK" w:cs="宋体"/>
          <w:color w:val="000000" w:themeColor="text1"/>
          <w:sz w:val="32"/>
          <w:szCs w:val="32"/>
          <w:lang w:val="en-US" w:eastAsia="zh-CN"/>
          <w14:textFill>
            <w14:solidFill>
              <w14:schemeClr w14:val="tx1"/>
            </w14:solidFill>
          </w14:textFill>
        </w:rPr>
        <w:t>470983799@qq.com</w:t>
      </w:r>
      <w:r>
        <w:rPr>
          <w:rFonts w:hint="eastAsia" w:ascii="方正仿宋_GBK" w:hAnsi="宋体" w:eastAsia="方正仿宋_GBK" w:cs="宋体"/>
          <w:color w:val="000000" w:themeColor="text1"/>
          <w:sz w:val="32"/>
          <w:szCs w:val="32"/>
          <w:lang w:val="en-US" w:eastAsia="zh-CN"/>
          <w14:textFill>
            <w14:solidFill>
              <w14:schemeClr w14:val="tx1"/>
            </w14:solidFill>
          </w14:textFill>
        </w:rPr>
        <w:fldChar w:fldCharType="end"/>
      </w:r>
      <w:r>
        <w:rPr>
          <w:rFonts w:hint="eastAsia" w:ascii="方正仿宋_GBK" w:hAnsi="宋体" w:eastAsia="方正仿宋_GBK" w:cs="宋体"/>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p>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017BF"/>
    <w:rsid w:val="04073203"/>
    <w:rsid w:val="06177EE0"/>
    <w:rsid w:val="080A32C2"/>
    <w:rsid w:val="080B42FF"/>
    <w:rsid w:val="094456E9"/>
    <w:rsid w:val="0C2F54AF"/>
    <w:rsid w:val="12C765B7"/>
    <w:rsid w:val="16856946"/>
    <w:rsid w:val="1C9D24FF"/>
    <w:rsid w:val="1CB41933"/>
    <w:rsid w:val="1CE872D8"/>
    <w:rsid w:val="207001F0"/>
    <w:rsid w:val="27C832E3"/>
    <w:rsid w:val="2E701821"/>
    <w:rsid w:val="341208C4"/>
    <w:rsid w:val="3CFF5081"/>
    <w:rsid w:val="3DD86BAA"/>
    <w:rsid w:val="4866384A"/>
    <w:rsid w:val="48C12F4D"/>
    <w:rsid w:val="494D47E1"/>
    <w:rsid w:val="4CC451D3"/>
    <w:rsid w:val="5209326F"/>
    <w:rsid w:val="590D2144"/>
    <w:rsid w:val="5AB242ED"/>
    <w:rsid w:val="5C7566EB"/>
    <w:rsid w:val="63AC34B2"/>
    <w:rsid w:val="649117FD"/>
    <w:rsid w:val="65530A38"/>
    <w:rsid w:val="6AD95A7D"/>
    <w:rsid w:val="6BD5384B"/>
    <w:rsid w:val="6DE45D16"/>
    <w:rsid w:val="6F6C53DE"/>
    <w:rsid w:val="739F3354"/>
    <w:rsid w:val="7875144E"/>
    <w:rsid w:val="7C0B3F04"/>
    <w:rsid w:val="7DB25A3A"/>
    <w:rsid w:val="7F40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宋体" w:cs="Times New Roman"/>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
    <w:name w:val="p0"/>
    <w:basedOn w:val="1"/>
    <w:qFormat/>
    <w:uiPriority w:val="0"/>
    <w:pPr>
      <w:snapToGrid w:val="0"/>
      <w:spacing w:after="200"/>
      <w:jc w:val="left"/>
    </w:pPr>
    <w:rPr>
      <w:rFonts w:ascii="Tahoma" w:hAnsi="Tahoma" w:cs="Tahoma"/>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2021-12-07T00:27:00Z</dcterms:created>
  <dc:creator>我家有只萌虎</dc:creator>
  <cp:lastModifiedBy>向婷</cp:lastModifiedBy>
  <cp:lastPrinted>2021-12-08T02:24:00Z</cp:lastPrinted>
  <dcterms:modified xsi:type="dcterms:W3CDTF">2021-12-28T01:22:42Z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A2368CBED2584A9CA01084DDD1C9F62A</vt:lpwstr>
  </property>
</Properties>
</file>